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AB3445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19.8pt;width:263.2pt;height:193.85pt;z-index:251661312" strokecolor="white">
            <v:textbox style="mso-next-textbox:#_x0000_s1027">
              <w:txbxContent>
                <w:p w:rsidR="00CF7CC1" w:rsidRDefault="00CF7CC1" w:rsidP="00511297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  <w:p w:rsidR="00CF7CC1" w:rsidRDefault="00CF7CC1" w:rsidP="0051129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города Смоленска  субсидий, в том числе грантов в форме субсидий, юридическим лицам, индивидуальным предпринимателям, а также </w:t>
                  </w:r>
                </w:p>
                <w:p w:rsidR="00CF7CC1" w:rsidRDefault="00CF7CC1" w:rsidP="0051129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физическим лицам</w:t>
                  </w:r>
                  <w:r w:rsidRPr="00511297">
                    <w:rPr>
                      <w:sz w:val="28"/>
                      <w:szCs w:val="28"/>
                    </w:rPr>
                    <w:t xml:space="preserve"> </w:t>
                  </w:r>
                </w:p>
                <w:p w:rsidR="00CF7CC1" w:rsidRDefault="00CF7CC1" w:rsidP="0051129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F7CC1" w:rsidRDefault="00CF7CC1" w:rsidP="00511297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CF7CC1" w:rsidRDefault="00CF7CC1" w:rsidP="0051129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AB3445" w:rsidP="00924767">
      <w:pPr>
        <w:rPr>
          <w:lang w:eastAsia="en-US"/>
        </w:rPr>
      </w:pPr>
      <w:r w:rsidRPr="00AB3445">
        <w:rPr>
          <w:noProof/>
          <w:sz w:val="28"/>
          <w:szCs w:val="28"/>
        </w:rPr>
        <w:pict>
          <v:shape id="_x0000_s1026" type="#_x0000_t202" style="position:absolute;margin-left:492.2pt;margin-top:.3pt;width:240.7pt;height:63.35pt;z-index:251660288" strokecolor="white">
            <v:textbox style="mso-next-textbox:#_x0000_s1026">
              <w:txbxContent>
                <w:p w:rsidR="00CF7CC1" w:rsidRDefault="00CF7CC1" w:rsidP="0092476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F7CC1" w:rsidRDefault="00CF7CC1" w:rsidP="0092476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662453" w:rsidRDefault="00662453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4C8A" w:rsidRPr="00511297" w:rsidRDefault="001244C9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Отчет</w:t>
      </w:r>
    </w:p>
    <w:p w:rsidR="00C44C8A" w:rsidRPr="00511297" w:rsidRDefault="00CF372A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11297">
        <w:rPr>
          <w:rFonts w:eastAsiaTheme="minorHAnsi"/>
          <w:b/>
          <w:sz w:val="28"/>
          <w:szCs w:val="28"/>
          <w:lang w:eastAsia="en-US"/>
        </w:rPr>
        <w:t xml:space="preserve">о расходах, источником </w:t>
      </w:r>
      <w:r w:rsidR="00C44C8A" w:rsidRPr="00511297">
        <w:rPr>
          <w:rFonts w:eastAsiaTheme="minorHAnsi"/>
          <w:b/>
          <w:sz w:val="28"/>
          <w:szCs w:val="28"/>
          <w:lang w:eastAsia="en-US"/>
        </w:rPr>
        <w:t>финансового обеспечения которых является Субсидия</w:t>
      </w:r>
    </w:p>
    <w:p w:rsidR="00CF372A" w:rsidRPr="00511297" w:rsidRDefault="00CF372A" w:rsidP="00924767">
      <w:pPr>
        <w:jc w:val="center"/>
        <w:rPr>
          <w:sz w:val="28"/>
          <w:szCs w:val="28"/>
        </w:rPr>
      </w:pPr>
      <w:r w:rsidRPr="00511297">
        <w:rPr>
          <w:rFonts w:eastAsiaTheme="minorHAnsi"/>
          <w:b/>
          <w:sz w:val="28"/>
          <w:szCs w:val="28"/>
          <w:lang w:eastAsia="en-US"/>
        </w:rPr>
        <w:t>на «____» ________________ ______г.</w:t>
      </w:r>
      <w:r w:rsidRPr="00511297">
        <w:rPr>
          <w:rStyle w:val="a5"/>
          <w:rFonts w:eastAsiaTheme="minorHAnsi"/>
          <w:b/>
          <w:sz w:val="28"/>
          <w:szCs w:val="28"/>
          <w:lang w:eastAsia="en-US"/>
        </w:rPr>
        <w:footnoteReference w:id="2"/>
      </w:r>
    </w:p>
    <w:tbl>
      <w:tblPr>
        <w:tblStyle w:val="a6"/>
        <w:tblW w:w="0" w:type="auto"/>
        <w:tblLook w:val="04A0"/>
      </w:tblPr>
      <w:tblGrid>
        <w:gridCol w:w="5070"/>
        <w:gridCol w:w="5244"/>
        <w:gridCol w:w="3119"/>
        <w:gridCol w:w="1353"/>
      </w:tblGrid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КОДЫ</w:t>
            </w:r>
          </w:p>
        </w:tc>
      </w:tr>
      <w:tr w:rsidR="00CF372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F372A" w:rsidRDefault="00CF372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F372A" w:rsidRDefault="00CF372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72A" w:rsidRPr="00AD17A9" w:rsidRDefault="00CF372A" w:rsidP="00CF372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F372A" w:rsidRPr="00AD17A9" w:rsidRDefault="00CF372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ИНН</w:t>
            </w:r>
            <w:r w:rsidRPr="00AD17A9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1244C9">
            <w:pPr>
              <w:rPr>
                <w:sz w:val="24"/>
                <w:szCs w:val="24"/>
                <w:vertAlign w:val="superscript"/>
              </w:rPr>
            </w:pPr>
            <w:r w:rsidRPr="00AD17A9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E67412">
              <w:rPr>
                <w:sz w:val="24"/>
                <w:szCs w:val="24"/>
              </w:rPr>
              <w:t>муниципальной</w:t>
            </w:r>
            <w:r w:rsidR="0025051F">
              <w:rPr>
                <w:sz w:val="24"/>
                <w:szCs w:val="24"/>
              </w:rPr>
              <w:t xml:space="preserve"> программы </w:t>
            </w:r>
            <w:r w:rsidRPr="00AD17A9">
              <w:rPr>
                <w:sz w:val="24"/>
                <w:szCs w:val="24"/>
              </w:rPr>
              <w:t>(регионального проекта)</w:t>
            </w:r>
            <w:r w:rsidR="001244C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AD17A9" w:rsidRDefault="00662453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п</w:t>
            </w:r>
            <w:r w:rsidR="00C44C8A" w:rsidRPr="00AD17A9">
              <w:rPr>
                <w:sz w:val="24"/>
                <w:szCs w:val="24"/>
              </w:rPr>
              <w:t>о БК</w:t>
            </w:r>
            <w:r w:rsidR="00C44C8A" w:rsidRPr="00AD17A9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/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AD17A9" w:rsidRDefault="00AD17A9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н</w:t>
            </w:r>
            <w:r w:rsidRPr="00AD17A9">
              <w:rPr>
                <w:sz w:val="24"/>
                <w:szCs w:val="24"/>
                <w:lang w:val="en-US"/>
              </w:rPr>
              <w:t xml:space="preserve">омер </w:t>
            </w:r>
            <w:r w:rsidRPr="00AD17A9">
              <w:rPr>
                <w:sz w:val="24"/>
                <w:szCs w:val="24"/>
              </w:rPr>
              <w:t>Соглашения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/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7A3016" w:rsidRDefault="00AD17A9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AD17A9">
              <w:rPr>
                <w:sz w:val="24"/>
                <w:szCs w:val="24"/>
              </w:rPr>
              <w:t>дата Соглашения</w:t>
            </w:r>
            <w:r w:rsidR="007A3016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>
            <w:r>
              <w:t>Периодичность: квартальная, годовая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AD17A9" w:rsidRDefault="00AD17A9" w:rsidP="00C44C8A">
            <w:pPr>
              <w:jc w:val="right"/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C44C8A" w:rsidTr="00662453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662453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662453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383</w:t>
            </w:r>
          </w:p>
        </w:tc>
      </w:tr>
    </w:tbl>
    <w:p w:rsidR="00AD17A9" w:rsidRDefault="00AD17A9" w:rsidP="00230ECD">
      <w:pPr>
        <w:tabs>
          <w:tab w:val="left" w:pos="210"/>
          <w:tab w:val="center" w:pos="7285"/>
        </w:tabs>
        <w:spacing w:line="120" w:lineRule="auto"/>
        <w:rPr>
          <w:i/>
          <w:sz w:val="28"/>
          <w:szCs w:val="28"/>
        </w:rPr>
      </w:pPr>
    </w:p>
    <w:p w:rsidR="00B4619A" w:rsidRPr="00E67412" w:rsidRDefault="00B4619A" w:rsidP="00AD17A9">
      <w:pPr>
        <w:tabs>
          <w:tab w:val="left" w:pos="210"/>
          <w:tab w:val="center" w:pos="7285"/>
        </w:tabs>
        <w:rPr>
          <w:sz w:val="28"/>
          <w:szCs w:val="28"/>
        </w:rPr>
      </w:pPr>
      <w:r w:rsidRPr="00E67412">
        <w:rPr>
          <w:sz w:val="28"/>
          <w:szCs w:val="28"/>
        </w:rPr>
        <w:t xml:space="preserve">Раздел 1. Сведения о выплатах, </w:t>
      </w:r>
      <w:r w:rsidR="00AD17A9" w:rsidRPr="00E67412">
        <w:rPr>
          <w:sz w:val="28"/>
          <w:szCs w:val="28"/>
        </w:rPr>
        <w:t xml:space="preserve">осуществляемых за счет средств </w:t>
      </w:r>
      <w:r w:rsidRPr="00E67412">
        <w:rPr>
          <w:sz w:val="28"/>
          <w:szCs w:val="28"/>
        </w:rPr>
        <w:t>Субсидии</w:t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1215"/>
        <w:gridCol w:w="1185"/>
        <w:gridCol w:w="1843"/>
        <w:gridCol w:w="1985"/>
        <w:gridCol w:w="1778"/>
      </w:tblGrid>
      <w:tr w:rsidR="00723776" w:rsidRPr="001E6CCE" w:rsidTr="00723776">
        <w:trPr>
          <w:trHeight w:val="314"/>
        </w:trPr>
        <w:tc>
          <w:tcPr>
            <w:tcW w:w="3936" w:type="dxa"/>
            <w:vMerge w:val="restart"/>
          </w:tcPr>
          <w:p w:rsidR="00723776" w:rsidRPr="001E6CCE" w:rsidRDefault="00723776" w:rsidP="001244C9">
            <w:pPr>
              <w:jc w:val="center"/>
            </w:pPr>
            <w:r w:rsidRPr="001E6CCE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23776" w:rsidRPr="001E6CCE" w:rsidRDefault="00723776" w:rsidP="001244C9">
            <w:pPr>
              <w:jc w:val="center"/>
            </w:pPr>
            <w:r w:rsidRPr="001E6CCE">
              <w:t>Код строки</w:t>
            </w:r>
            <w:r w:rsidRPr="001E6CCE">
              <w:rPr>
                <w:rStyle w:val="a5"/>
              </w:rPr>
              <w:footnoteReference w:id="6"/>
            </w:r>
          </w:p>
        </w:tc>
        <w:tc>
          <w:tcPr>
            <w:tcW w:w="1710" w:type="dxa"/>
            <w:vMerge w:val="restart"/>
          </w:tcPr>
          <w:p w:rsidR="00723776" w:rsidRPr="001E6CCE" w:rsidRDefault="00723776" w:rsidP="001244C9">
            <w:pPr>
              <w:jc w:val="center"/>
            </w:pPr>
            <w:r w:rsidRPr="001E6CCE">
              <w:t>Код направления расходования Субсидии</w:t>
            </w:r>
            <w:r w:rsidRPr="001E6CCE">
              <w:rPr>
                <w:rStyle w:val="a5"/>
              </w:rPr>
              <w:footnoteReference w:id="7"/>
            </w:r>
          </w:p>
        </w:tc>
        <w:tc>
          <w:tcPr>
            <w:tcW w:w="8006" w:type="dxa"/>
            <w:gridSpan w:val="5"/>
          </w:tcPr>
          <w:p w:rsidR="00723776" w:rsidRPr="001E6CCE" w:rsidRDefault="00723776" w:rsidP="001244C9">
            <w:pPr>
              <w:jc w:val="center"/>
            </w:pPr>
            <w:r w:rsidRPr="001E6CCE">
              <w:t>Сумма</w:t>
            </w:r>
          </w:p>
        </w:tc>
      </w:tr>
      <w:tr w:rsidR="00723776" w:rsidRPr="001E6CCE" w:rsidTr="00723776">
        <w:trPr>
          <w:trHeight w:val="330"/>
        </w:trPr>
        <w:tc>
          <w:tcPr>
            <w:tcW w:w="3936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1134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1710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2400" w:type="dxa"/>
            <w:gridSpan w:val="2"/>
          </w:tcPr>
          <w:p w:rsidR="00723776" w:rsidRPr="001E6CCE" w:rsidRDefault="00723776" w:rsidP="001244C9">
            <w:pPr>
              <w:jc w:val="center"/>
            </w:pPr>
            <w:r w:rsidRPr="001E6CCE">
              <w:t>объем выплат</w:t>
            </w:r>
          </w:p>
        </w:tc>
        <w:tc>
          <w:tcPr>
            <w:tcW w:w="3828" w:type="dxa"/>
            <w:gridSpan w:val="2"/>
          </w:tcPr>
          <w:p w:rsidR="00723776" w:rsidRPr="001E6CCE" w:rsidRDefault="00723776" w:rsidP="001244C9">
            <w:pPr>
              <w:jc w:val="center"/>
            </w:pPr>
            <w:r w:rsidRPr="001E6CCE">
              <w:t>отклонение от планового значения</w:t>
            </w:r>
          </w:p>
        </w:tc>
        <w:tc>
          <w:tcPr>
            <w:tcW w:w="1778" w:type="dxa"/>
            <w:vMerge w:val="restart"/>
          </w:tcPr>
          <w:p w:rsidR="00723776" w:rsidRPr="001E6CCE" w:rsidRDefault="00723776" w:rsidP="001244C9">
            <w:pPr>
              <w:jc w:val="center"/>
            </w:pPr>
            <w:r w:rsidRPr="001E6CCE">
              <w:t>причина отклонения</w:t>
            </w:r>
          </w:p>
        </w:tc>
      </w:tr>
      <w:tr w:rsidR="00723776" w:rsidRPr="001E6CCE" w:rsidTr="003F3DE2">
        <w:trPr>
          <w:trHeight w:val="420"/>
        </w:trPr>
        <w:tc>
          <w:tcPr>
            <w:tcW w:w="3936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1134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1710" w:type="dxa"/>
            <w:vMerge/>
          </w:tcPr>
          <w:p w:rsidR="00723776" w:rsidRPr="001E6CCE" w:rsidRDefault="00723776" w:rsidP="001244C9">
            <w:pPr>
              <w:jc w:val="center"/>
            </w:pPr>
          </w:p>
        </w:tc>
        <w:tc>
          <w:tcPr>
            <w:tcW w:w="1215" w:type="dxa"/>
          </w:tcPr>
          <w:p w:rsidR="00723776" w:rsidRPr="001E6CCE" w:rsidRDefault="00723776" w:rsidP="001244C9">
            <w:pPr>
              <w:jc w:val="center"/>
            </w:pPr>
            <w:r w:rsidRPr="001E6CCE">
              <w:t>по плану</w:t>
            </w:r>
            <w:r w:rsidR="002E278D" w:rsidRPr="001E6CCE">
              <w:rPr>
                <w:rStyle w:val="a5"/>
              </w:rPr>
              <w:footnoteReference w:id="8"/>
            </w:r>
          </w:p>
        </w:tc>
        <w:tc>
          <w:tcPr>
            <w:tcW w:w="1185" w:type="dxa"/>
          </w:tcPr>
          <w:p w:rsidR="00723776" w:rsidRPr="001E6CCE" w:rsidRDefault="00723776" w:rsidP="001244C9">
            <w:pPr>
              <w:jc w:val="center"/>
            </w:pPr>
            <w:r w:rsidRPr="001E6CCE">
              <w:t>фактически</w:t>
            </w:r>
          </w:p>
        </w:tc>
        <w:tc>
          <w:tcPr>
            <w:tcW w:w="1843" w:type="dxa"/>
          </w:tcPr>
          <w:p w:rsidR="00723776" w:rsidRPr="001E6CCE" w:rsidRDefault="00723776" w:rsidP="001244C9">
            <w:pPr>
              <w:jc w:val="center"/>
            </w:pPr>
            <w:r w:rsidRPr="001E6CCE">
              <w:t>в абсолютных величинах</w:t>
            </w:r>
          </w:p>
          <w:p w:rsidR="00723776" w:rsidRPr="001E6CCE" w:rsidRDefault="00723776" w:rsidP="001244C9">
            <w:pPr>
              <w:jc w:val="center"/>
            </w:pPr>
            <w:r w:rsidRPr="001E6CCE">
              <w:t>(гр. 4 – гр. 5)</w:t>
            </w:r>
          </w:p>
        </w:tc>
        <w:tc>
          <w:tcPr>
            <w:tcW w:w="1985" w:type="dxa"/>
          </w:tcPr>
          <w:p w:rsidR="00723776" w:rsidRPr="001E6CCE" w:rsidRDefault="00723776" w:rsidP="001244C9">
            <w:pPr>
              <w:tabs>
                <w:tab w:val="left" w:pos="435"/>
              </w:tabs>
              <w:jc w:val="center"/>
            </w:pPr>
            <w:r w:rsidRPr="001E6CCE">
              <w:t>в</w:t>
            </w:r>
            <w:r w:rsidR="003F3DE2" w:rsidRPr="001E6CCE">
              <w:t xml:space="preserve"> </w:t>
            </w:r>
            <w:r w:rsidRPr="001E6CCE">
              <w:t>процентах</w:t>
            </w:r>
          </w:p>
          <w:p w:rsidR="00723776" w:rsidRPr="001E6CCE" w:rsidRDefault="000547FF" w:rsidP="001244C9">
            <w:pPr>
              <w:tabs>
                <w:tab w:val="left" w:pos="435"/>
              </w:tabs>
              <w:jc w:val="center"/>
            </w:pPr>
            <w:r w:rsidRPr="001E6CCE">
              <w:t>(гр. 6/ гр.4</w:t>
            </w:r>
            <w:r w:rsidR="00723776" w:rsidRPr="001E6CCE">
              <w:t>)х100%</w:t>
            </w:r>
          </w:p>
        </w:tc>
        <w:tc>
          <w:tcPr>
            <w:tcW w:w="1778" w:type="dxa"/>
            <w:vMerge/>
          </w:tcPr>
          <w:p w:rsidR="00723776" w:rsidRPr="001E6CCE" w:rsidRDefault="00723776" w:rsidP="001244C9">
            <w:pPr>
              <w:jc w:val="center"/>
            </w:pPr>
          </w:p>
        </w:tc>
      </w:tr>
    </w:tbl>
    <w:p w:rsidR="003F3DE2" w:rsidRPr="001E6CCE" w:rsidRDefault="003F3DE2" w:rsidP="001244C9">
      <w:pPr>
        <w:spacing w:line="14" w:lineRule="auto"/>
        <w:jc w:val="center"/>
      </w:pP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1215"/>
        <w:gridCol w:w="1185"/>
        <w:gridCol w:w="1843"/>
        <w:gridCol w:w="1985"/>
        <w:gridCol w:w="1778"/>
      </w:tblGrid>
      <w:tr w:rsidR="00723776" w:rsidRPr="001E6CCE" w:rsidTr="003F3DE2">
        <w:trPr>
          <w:trHeight w:val="222"/>
          <w:tblHeader/>
        </w:trPr>
        <w:tc>
          <w:tcPr>
            <w:tcW w:w="3936" w:type="dxa"/>
          </w:tcPr>
          <w:p w:rsidR="00723776" w:rsidRPr="001E6CCE" w:rsidRDefault="00723776" w:rsidP="0092476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3776" w:rsidRPr="001E6CCE" w:rsidRDefault="00723776" w:rsidP="0092476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723776" w:rsidRPr="001E6CCE" w:rsidRDefault="00723776" w:rsidP="0092476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723776" w:rsidRPr="001E6CCE" w:rsidRDefault="00723776" w:rsidP="00723776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723776" w:rsidRPr="001E6CCE" w:rsidRDefault="00723776" w:rsidP="00723776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3776" w:rsidRPr="001E6CCE" w:rsidRDefault="00723776" w:rsidP="00723776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23776" w:rsidRPr="001E6CCE" w:rsidRDefault="00723776" w:rsidP="00723776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723776" w:rsidRPr="001E6CCE" w:rsidRDefault="00723776" w:rsidP="00723776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8</w:t>
            </w:r>
          </w:p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Pr="00B4619A" w:rsidRDefault="00723776" w:rsidP="001B2AD9">
            <w:pPr>
              <w:rPr>
                <w:sz w:val="20"/>
                <w:szCs w:val="20"/>
              </w:rPr>
            </w:pPr>
            <w:r w:rsidRPr="00B4619A">
              <w:rPr>
                <w:sz w:val="20"/>
                <w:szCs w:val="20"/>
              </w:rPr>
              <w:t>Остаток Субсидии на начало года, всего</w:t>
            </w:r>
            <w:r w:rsidR="002E278D">
              <w:rPr>
                <w:sz w:val="20"/>
                <w:szCs w:val="20"/>
              </w:rPr>
              <w:t>:</w:t>
            </w:r>
            <w:r w:rsidR="002E278D" w:rsidRPr="008E3090">
              <w:rPr>
                <w:rStyle w:val="a5"/>
              </w:rPr>
              <w:footnoteReference w:id="9"/>
            </w:r>
          </w:p>
        </w:tc>
        <w:tc>
          <w:tcPr>
            <w:tcW w:w="1134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0100</w:t>
            </w:r>
          </w:p>
        </w:tc>
        <w:tc>
          <w:tcPr>
            <w:tcW w:w="1710" w:type="dxa"/>
          </w:tcPr>
          <w:p w:rsidR="00723776" w:rsidRDefault="00723776" w:rsidP="00723776"/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потребность в котором подтверждена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0110</w:t>
            </w:r>
          </w:p>
        </w:tc>
        <w:tc>
          <w:tcPr>
            <w:tcW w:w="1710" w:type="dxa"/>
          </w:tcPr>
          <w:p w:rsidR="00723776" w:rsidRDefault="00723776" w:rsidP="00723776">
            <w:pPr>
              <w:tabs>
                <w:tab w:val="left" w:pos="645"/>
                <w:tab w:val="center" w:pos="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723776" w:rsidRPr="007E17E4" w:rsidRDefault="00723776" w:rsidP="00723776">
            <w:pPr>
              <w:tabs>
                <w:tab w:val="left" w:pos="645"/>
                <w:tab w:val="center" w:pos="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E17E4"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подлежащей возврату в  бюджет</w:t>
            </w:r>
          </w:p>
          <w:p w:rsidR="00E67412" w:rsidRPr="00B4619A" w:rsidRDefault="00E6741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города Смоленска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подлежащей возврату в 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бюджет</w:t>
            </w:r>
            <w:r w:rsidR="00E67412">
              <w:rPr>
                <w:sz w:val="20"/>
                <w:szCs w:val="20"/>
              </w:rPr>
              <w:t xml:space="preserve"> города Смоленска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средств, всего:</w:t>
            </w:r>
          </w:p>
        </w:tc>
        <w:tc>
          <w:tcPr>
            <w:tcW w:w="1134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723776" w:rsidRPr="00B4619A" w:rsidRDefault="00723776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бюджета</w:t>
            </w:r>
            <w:r w:rsidR="00E67412">
              <w:rPr>
                <w:sz w:val="20"/>
                <w:szCs w:val="20"/>
              </w:rPr>
              <w:t xml:space="preserve"> города Смоленска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</w:t>
            </w:r>
          </w:p>
        </w:tc>
        <w:tc>
          <w:tcPr>
            <w:tcW w:w="1710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возврат средств по выплатам, произ</w:t>
            </w:r>
            <w:r w:rsidR="00E67412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еденным в прошлых отчетных периодах (дебиторская задолженность 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прошлых лет)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</w:t>
            </w:r>
          </w:p>
        </w:tc>
        <w:tc>
          <w:tcPr>
            <w:tcW w:w="1710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дебиторской задолжен</w:t>
            </w:r>
            <w:r w:rsidR="00E67412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ости прошлых лет, решение об использовании которой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дебиторской задолжен</w:t>
            </w:r>
            <w:r w:rsidR="001E6CC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E6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 по депозитам, </w:t>
            </w:r>
            <w:r w:rsidR="001E6CCE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едоставленным займам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доходы в форме штрафов, пеней </w:t>
            </w:r>
          </w:p>
          <w:p w:rsidR="003F3DE2" w:rsidRDefault="003F3DE2" w:rsidP="00E6741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обязательства, источником финан</w:t>
            </w:r>
            <w:r w:rsidR="00E67412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ового обеспечения которых являлись  средства Субсидии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выплаты заработной платы персоналу,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всего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доходы физических лиц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выплаты персоналу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взносы на обязательное социальное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  <w:r w:rsidR="002E278D" w:rsidRPr="008E3090">
              <w:rPr>
                <w:rStyle w:val="a5"/>
              </w:rPr>
              <w:footnoteReference w:id="10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 физическим лицам</w:t>
            </w:r>
            <w:r w:rsidR="002E278D" w:rsidRPr="008E3090">
              <w:rPr>
                <w:rStyle w:val="a5"/>
              </w:rPr>
              <w:footnoteReference w:id="11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работ и услуг, всего</w:t>
            </w:r>
            <w:r w:rsidRPr="002E278D">
              <w:rPr>
                <w:sz w:val="24"/>
                <w:szCs w:val="24"/>
              </w:rPr>
              <w:t>:</w:t>
            </w:r>
            <w:r w:rsidR="002E278D" w:rsidRPr="008E3090">
              <w:rPr>
                <w:rStyle w:val="a5"/>
              </w:rPr>
              <w:footnoteReference w:id="12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  <w:r w:rsidR="002E278D" w:rsidRPr="008E3090">
              <w:rPr>
                <w:rStyle w:val="a5"/>
              </w:rPr>
              <w:footnoteReference w:id="13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непроизводственных активов, </w:t>
            </w:r>
          </w:p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нематериальных активов, материаль</w:t>
            </w:r>
            <w:r w:rsidR="00E67412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ых запасов и основных средств,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Pr="002E278D" w:rsidRDefault="003F3DE2" w:rsidP="001B2AD9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  <w:r w:rsidR="002E278D" w:rsidRPr="008E3090">
              <w:rPr>
                <w:vertAlign w:val="superscript"/>
              </w:rPr>
              <w:t>12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Российской Федерации, за исключением на    лога на добавленную стоимость и взно</w:t>
            </w:r>
            <w:r w:rsidR="00E67412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ов на  обязательное социальное страхование, всего</w:t>
            </w:r>
            <w:r w:rsidRPr="008E7017">
              <w:t>:</w:t>
            </w:r>
            <w:r w:rsidR="002E278D" w:rsidRPr="008E7017">
              <w:rPr>
                <w:rStyle w:val="a5"/>
              </w:rPr>
              <w:footnoteReference w:id="14"/>
            </w:r>
            <w:r w:rsidR="002E278D" w:rsidRPr="008E7017">
              <w:tab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E6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Pr="00A81A25" w:rsidRDefault="003F3DE2" w:rsidP="00E67412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юридическим лицам в форме вклада в уставный  (складочный) капитал юридического  лица, в имущество юридического лица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3F3DE2" w:rsidRDefault="002E278D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F3DE2">
              <w:rPr>
                <w:sz w:val="20"/>
                <w:szCs w:val="20"/>
              </w:rPr>
              <w:t>390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E6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в бюджет</w:t>
            </w:r>
            <w:r w:rsidR="001E6CCE">
              <w:rPr>
                <w:sz w:val="20"/>
                <w:szCs w:val="20"/>
              </w:rPr>
              <w:t xml:space="preserve"> города Смоленска</w:t>
            </w:r>
            <w:r>
              <w:rPr>
                <w:sz w:val="20"/>
                <w:szCs w:val="20"/>
              </w:rPr>
              <w:t>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израсходовано не по целевому назначению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результате применения штрафных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санкций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остатка Субсидии на начало </w:t>
            </w:r>
          </w:p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года, потребность в которой не подтверждена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требуется направление на те же цели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подлежит возврату в бюджет</w:t>
            </w:r>
            <w:r w:rsidR="00E67412">
              <w:rPr>
                <w:sz w:val="20"/>
                <w:szCs w:val="20"/>
              </w:rPr>
              <w:t xml:space="preserve"> города Смоленска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 xml:space="preserve">: выплаты по расходам за счет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процентов, полученных от размещения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 на депозитах</w:t>
            </w:r>
            <w:r w:rsidR="00F7359B" w:rsidRPr="00E5678F">
              <w:rPr>
                <w:rStyle w:val="a5"/>
              </w:rPr>
              <w:footnoteReference w:id="15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</w:tbl>
    <w:p w:rsidR="00B4619A" w:rsidRDefault="00B4619A" w:rsidP="00B4619A">
      <w:pPr>
        <w:spacing w:line="14" w:lineRule="auto"/>
      </w:pPr>
    </w:p>
    <w:p w:rsidR="00B4619A" w:rsidRDefault="00B4619A" w:rsidP="00230ECD">
      <w:pPr>
        <w:spacing w:line="120" w:lineRule="auto"/>
        <w:jc w:val="center"/>
        <w:rPr>
          <w:sz w:val="28"/>
          <w:szCs w:val="28"/>
        </w:rPr>
      </w:pPr>
    </w:p>
    <w:p w:rsidR="001E6CCE" w:rsidRDefault="001E6CCE" w:rsidP="00230ECD">
      <w:pPr>
        <w:spacing w:line="120" w:lineRule="auto"/>
        <w:jc w:val="center"/>
        <w:rPr>
          <w:sz w:val="28"/>
          <w:szCs w:val="28"/>
        </w:rPr>
      </w:pPr>
    </w:p>
    <w:p w:rsidR="00EB24F6" w:rsidRPr="00E67412" w:rsidRDefault="00B54D04" w:rsidP="00EB24F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E67412">
        <w:rPr>
          <w:rFonts w:eastAsiaTheme="minorHAnsi"/>
          <w:sz w:val="28"/>
          <w:szCs w:val="28"/>
          <w:lang w:eastAsia="en-US"/>
        </w:rPr>
        <w:t xml:space="preserve">Раздел 2. Сведения об обязательствах, </w:t>
      </w:r>
      <w:r w:rsidR="004E1076" w:rsidRPr="00E67412">
        <w:rPr>
          <w:rFonts w:eastAsiaTheme="minorHAnsi"/>
          <w:sz w:val="28"/>
          <w:szCs w:val="28"/>
          <w:lang w:eastAsia="en-US"/>
        </w:rPr>
        <w:t xml:space="preserve">источником </w:t>
      </w:r>
      <w:r w:rsidRPr="00E67412">
        <w:rPr>
          <w:rFonts w:eastAsiaTheme="minorHAnsi"/>
          <w:sz w:val="28"/>
          <w:szCs w:val="28"/>
          <w:lang w:eastAsia="en-US"/>
        </w:rPr>
        <w:t>финансового обеспечения которых являются средства Субсидии</w:t>
      </w:r>
      <w:r w:rsidRPr="00E67412">
        <w:rPr>
          <w:rStyle w:val="a5"/>
          <w:rFonts w:eastAsiaTheme="minorHAnsi"/>
          <w:sz w:val="28"/>
          <w:szCs w:val="28"/>
          <w:lang w:eastAsia="en-US"/>
        </w:rPr>
        <w:footnoteReference w:id="16"/>
      </w:r>
    </w:p>
    <w:tbl>
      <w:tblPr>
        <w:tblStyle w:val="a6"/>
        <w:tblW w:w="0" w:type="auto"/>
        <w:tblLayout w:type="fixed"/>
        <w:tblLook w:val="04A0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211"/>
      </w:tblGrid>
      <w:tr w:rsidR="00EB24F6" w:rsidRPr="001E6CCE" w:rsidTr="00EB24F6">
        <w:trPr>
          <w:trHeight w:val="315"/>
        </w:trPr>
        <w:tc>
          <w:tcPr>
            <w:tcW w:w="3876" w:type="dxa"/>
            <w:vMerge w:val="restart"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Код направления расходования Субсидии</w:t>
            </w:r>
            <w:r w:rsidRPr="001E6CCE">
              <w:rPr>
                <w:rFonts w:eastAsiaTheme="minorHAnsi"/>
                <w:vertAlign w:val="superscript"/>
                <w:lang w:eastAsia="en-US"/>
              </w:rPr>
              <w:t>6</w:t>
            </w:r>
          </w:p>
        </w:tc>
        <w:tc>
          <w:tcPr>
            <w:tcW w:w="8081" w:type="dxa"/>
            <w:gridSpan w:val="6"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Сумма</w:t>
            </w:r>
          </w:p>
        </w:tc>
      </w:tr>
      <w:tr w:rsidR="00EB24F6" w:rsidRPr="001E6CCE" w:rsidTr="00EB24F6">
        <w:trPr>
          <w:trHeight w:val="240"/>
        </w:trPr>
        <w:tc>
          <w:tcPr>
            <w:tcW w:w="3876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4035" w:type="dxa"/>
            <w:gridSpan w:val="3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объем принятых обязательств</w:t>
            </w:r>
          </w:p>
        </w:tc>
        <w:tc>
          <w:tcPr>
            <w:tcW w:w="2835" w:type="dxa"/>
            <w:gridSpan w:val="2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отклонение от планового значения</w:t>
            </w:r>
          </w:p>
        </w:tc>
        <w:tc>
          <w:tcPr>
            <w:tcW w:w="1211" w:type="dxa"/>
            <w:vMerge w:val="restart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причина отклонения</w:t>
            </w:r>
          </w:p>
        </w:tc>
      </w:tr>
      <w:tr w:rsidR="00EB24F6" w:rsidRPr="001E6CCE" w:rsidTr="00EB24F6">
        <w:trPr>
          <w:trHeight w:val="255"/>
        </w:trPr>
        <w:tc>
          <w:tcPr>
            <w:tcW w:w="3876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Merge w:val="restart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по плану</w:t>
            </w:r>
            <w:r w:rsidRPr="001E6CCE">
              <w:rPr>
                <w:rFonts w:eastAsiaTheme="minorHAnsi"/>
                <w:vertAlign w:val="superscript"/>
                <w:lang w:eastAsia="en-US"/>
              </w:rPr>
              <w:t>7</w:t>
            </w:r>
          </w:p>
        </w:tc>
        <w:tc>
          <w:tcPr>
            <w:tcW w:w="3135" w:type="dxa"/>
            <w:gridSpan w:val="2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в абсолютных величинах (гр. 4 – гр. 5)</w:t>
            </w:r>
          </w:p>
        </w:tc>
        <w:tc>
          <w:tcPr>
            <w:tcW w:w="1418" w:type="dxa"/>
            <w:vMerge w:val="restart"/>
          </w:tcPr>
          <w:p w:rsidR="00EB24F6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в</w:t>
            </w:r>
            <w:r w:rsidR="00EB24F6" w:rsidRPr="001E6CCE">
              <w:rPr>
                <w:rFonts w:eastAsiaTheme="minorHAnsi"/>
                <w:lang w:eastAsia="en-US"/>
              </w:rPr>
              <w:t xml:space="preserve"> процен</w:t>
            </w:r>
            <w:r w:rsidR="00DF41AF" w:rsidRPr="001E6CCE">
              <w:rPr>
                <w:rFonts w:eastAsiaTheme="minorHAnsi"/>
                <w:lang w:eastAsia="en-US"/>
              </w:rPr>
              <w:t>тах (гр. 6</w:t>
            </w:r>
            <w:r w:rsidR="00EB24F6" w:rsidRPr="001E6CCE">
              <w:rPr>
                <w:rFonts w:eastAsiaTheme="minorHAnsi"/>
                <w:lang w:eastAsia="en-US"/>
              </w:rPr>
              <w:t>/ гр</w:t>
            </w:r>
            <w:r w:rsidRPr="001E6CCE">
              <w:rPr>
                <w:rFonts w:eastAsiaTheme="minorHAnsi"/>
                <w:lang w:eastAsia="en-US"/>
              </w:rPr>
              <w:t xml:space="preserve">. </w:t>
            </w:r>
            <w:r w:rsidR="00EB24F6" w:rsidRPr="001E6CCE">
              <w:rPr>
                <w:rFonts w:eastAsiaTheme="minorHAnsi"/>
                <w:lang w:eastAsia="en-US"/>
              </w:rPr>
              <w:t>4) х 100%)</w:t>
            </w:r>
          </w:p>
        </w:tc>
        <w:tc>
          <w:tcPr>
            <w:tcW w:w="1211" w:type="dxa"/>
            <w:vMerge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B24F6" w:rsidRPr="001E6CCE" w:rsidTr="00EB24F6">
        <w:trPr>
          <w:trHeight w:val="270"/>
        </w:trPr>
        <w:tc>
          <w:tcPr>
            <w:tcW w:w="3876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1E6CCE" w:rsidRDefault="00EB24F6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Merge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1" w:type="dxa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всего</w:t>
            </w:r>
            <w:r w:rsidR="001B2AD9" w:rsidRPr="001E6CCE">
              <w:rPr>
                <w:rStyle w:val="a5"/>
                <w:rFonts w:eastAsiaTheme="minorHAnsi"/>
                <w:lang w:eastAsia="en-US"/>
              </w:rPr>
              <w:footnoteReference w:id="17"/>
            </w:r>
          </w:p>
        </w:tc>
        <w:tc>
          <w:tcPr>
            <w:tcW w:w="2374" w:type="dxa"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из них подлежащих исполнению в текущем финансовом году</w:t>
            </w:r>
            <w:r w:rsidR="001B2AD9" w:rsidRPr="001E6CCE">
              <w:rPr>
                <w:rStyle w:val="a5"/>
                <w:rFonts w:eastAsiaTheme="minorHAnsi"/>
                <w:lang w:eastAsia="en-US"/>
              </w:rPr>
              <w:footnoteReference w:id="18"/>
            </w:r>
          </w:p>
        </w:tc>
        <w:tc>
          <w:tcPr>
            <w:tcW w:w="1417" w:type="dxa"/>
            <w:vMerge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11" w:type="dxa"/>
            <w:vMerge/>
          </w:tcPr>
          <w:p w:rsidR="00EB24F6" w:rsidRPr="001E6CCE" w:rsidRDefault="00EB24F6" w:rsidP="00E5678F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1B2AD9" w:rsidRPr="001E6CCE" w:rsidRDefault="001B2AD9" w:rsidP="00E5678F">
      <w:pPr>
        <w:spacing w:line="14" w:lineRule="auto"/>
        <w:jc w:val="center"/>
      </w:pPr>
    </w:p>
    <w:tbl>
      <w:tblPr>
        <w:tblStyle w:val="a6"/>
        <w:tblW w:w="0" w:type="auto"/>
        <w:tblLayout w:type="fixed"/>
        <w:tblLook w:val="04A0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211"/>
      </w:tblGrid>
      <w:tr w:rsidR="001B2AD9" w:rsidRPr="001E6CCE" w:rsidTr="001B2AD9">
        <w:trPr>
          <w:trHeight w:val="270"/>
          <w:tblHeader/>
        </w:trPr>
        <w:tc>
          <w:tcPr>
            <w:tcW w:w="3876" w:type="dxa"/>
          </w:tcPr>
          <w:p w:rsidR="001B2AD9" w:rsidRPr="001E6CCE" w:rsidRDefault="001B2AD9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0" w:type="dxa"/>
          </w:tcPr>
          <w:p w:rsidR="001B2AD9" w:rsidRPr="001E6CCE" w:rsidRDefault="001B2AD9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99" w:type="dxa"/>
          </w:tcPr>
          <w:p w:rsidR="001B2AD9" w:rsidRPr="001E6CCE" w:rsidRDefault="001B2AD9" w:rsidP="00E5678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00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61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2374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17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418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211" w:type="dxa"/>
          </w:tcPr>
          <w:p w:rsidR="001B2AD9" w:rsidRPr="001E6CCE" w:rsidRDefault="001B2AD9" w:rsidP="00E5678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9</w:t>
            </w: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182C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6A182C">
              <w:rPr>
                <w:sz w:val="20"/>
                <w:szCs w:val="20"/>
              </w:rPr>
              <w:t xml:space="preserve"> </w:t>
            </w:r>
            <w:r w:rsidRPr="00E5678F">
              <w:rPr>
                <w:rStyle w:val="a5"/>
              </w:rPr>
              <w:footnoteReference w:id="19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 w:rsidRPr="006A182C">
              <w:rPr>
                <w:sz w:val="20"/>
                <w:szCs w:val="20"/>
              </w:rPr>
              <w:t>0600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выплатам  заработной платы персо-</w:t>
            </w:r>
          </w:p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налу</w:t>
            </w:r>
            <w:r w:rsidRPr="00E5678F">
              <w:rPr>
                <w:rStyle w:val="a5"/>
              </w:rPr>
              <w:footnoteReference w:id="20"/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взносам на обязательное социальное </w:t>
            </w:r>
          </w:p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  <w:r w:rsidRPr="00EA609B">
              <w:rPr>
                <w:rStyle w:val="a5"/>
              </w:rPr>
              <w:footnoteReference w:id="21"/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 физическим лицам</w:t>
            </w:r>
            <w:r w:rsidR="002B3847" w:rsidRPr="00CF7CC1">
              <w:rPr>
                <w:rStyle w:val="a5"/>
              </w:rPr>
              <w:footnoteReference w:id="22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работ и услуг, всего:</w:t>
            </w:r>
            <w:r w:rsidR="002B3847" w:rsidRPr="00CF7CC1">
              <w:rPr>
                <w:rStyle w:val="a5"/>
              </w:rPr>
              <w:footnoteReference w:id="23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непроизводственных акти</w:t>
            </w:r>
            <w:r w:rsidR="00E67412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ов,</w:t>
            </w:r>
            <w:r w:rsidR="00E67412">
              <w:rPr>
                <w:sz w:val="20"/>
                <w:szCs w:val="20"/>
              </w:rPr>
              <w:t xml:space="preserve"> нематериальных активов, матери</w:t>
            </w:r>
            <w:r>
              <w:rPr>
                <w:sz w:val="20"/>
                <w:szCs w:val="20"/>
              </w:rPr>
              <w:t>альных запасов и основных средств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уплате налогов, сборов и иных платежей  в бюджеты бюджетной системы </w:t>
            </w:r>
          </w:p>
          <w:p w:rsidR="001B2AD9" w:rsidRDefault="001B2AD9" w:rsidP="001E6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Российской Федерации, за </w:t>
            </w:r>
            <w:r w:rsidR="001E6CC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сключением  взносов на обязательное социальное  страхование, всего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юри</w:t>
            </w:r>
            <w:r w:rsidR="00E6741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иче</w:t>
            </w:r>
            <w:r w:rsidR="00E67412">
              <w:rPr>
                <w:sz w:val="20"/>
                <w:szCs w:val="20"/>
              </w:rPr>
              <w:t>ским лицам, индивидуальным предпри</w:t>
            </w:r>
            <w:r>
              <w:rPr>
                <w:sz w:val="20"/>
                <w:szCs w:val="20"/>
              </w:rPr>
              <w:t>нимателям, физическим лицам в форме гранта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E67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выплатам, всего: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951B5D" w:rsidRPr="00AF7774" w:rsidRDefault="00951B5D" w:rsidP="00230ECD">
      <w:pPr>
        <w:spacing w:line="120" w:lineRule="auto"/>
        <w:jc w:val="center"/>
        <w:rPr>
          <w:sz w:val="28"/>
          <w:szCs w:val="28"/>
        </w:rPr>
      </w:pPr>
    </w:p>
    <w:p w:rsidR="00951B5D" w:rsidRPr="00E67412" w:rsidRDefault="00951B5D" w:rsidP="00BD5282">
      <w:pPr>
        <w:tabs>
          <w:tab w:val="center" w:pos="7285"/>
          <w:tab w:val="left" w:pos="12885"/>
        </w:tabs>
        <w:rPr>
          <w:sz w:val="28"/>
          <w:szCs w:val="28"/>
        </w:rPr>
      </w:pPr>
      <w:r w:rsidRPr="00E67412">
        <w:rPr>
          <w:sz w:val="28"/>
          <w:szCs w:val="28"/>
        </w:rPr>
        <w:t>Раздел 3. Сведения о средствах, размещаемых на депозитах и полученных доходах</w:t>
      </w:r>
      <w:r w:rsidRPr="00E67412">
        <w:rPr>
          <w:rStyle w:val="a5"/>
          <w:sz w:val="28"/>
          <w:szCs w:val="28"/>
        </w:rPr>
        <w:footnoteReference w:id="24"/>
      </w:r>
      <w:r w:rsidR="00BD5282" w:rsidRPr="00E67412">
        <w:rPr>
          <w:sz w:val="28"/>
          <w:szCs w:val="28"/>
        </w:rPr>
        <w:tab/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2100"/>
        <w:gridCol w:w="1995"/>
        <w:gridCol w:w="1995"/>
        <w:gridCol w:w="1916"/>
      </w:tblGrid>
      <w:tr w:rsidR="00BD5282" w:rsidRPr="001E6CCE" w:rsidTr="001B2AD9">
        <w:trPr>
          <w:trHeight w:val="234"/>
        </w:trPr>
        <w:tc>
          <w:tcPr>
            <w:tcW w:w="3936" w:type="dxa"/>
            <w:vMerge w:val="restart"/>
          </w:tcPr>
          <w:p w:rsidR="00BD5282" w:rsidRPr="001E6CCE" w:rsidRDefault="00BD5282" w:rsidP="00937797">
            <w:pPr>
              <w:jc w:val="center"/>
            </w:pPr>
            <w:r w:rsidRPr="001E6CCE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D5282" w:rsidRPr="001E6CCE" w:rsidRDefault="00BD5282" w:rsidP="00937797">
            <w:pPr>
              <w:jc w:val="center"/>
            </w:pPr>
            <w:r w:rsidRPr="001E6CCE">
              <w:t>Код строки</w:t>
            </w:r>
          </w:p>
        </w:tc>
        <w:tc>
          <w:tcPr>
            <w:tcW w:w="1710" w:type="dxa"/>
            <w:vMerge w:val="restart"/>
          </w:tcPr>
          <w:p w:rsidR="00BD5282" w:rsidRPr="001E6CCE" w:rsidRDefault="00BD5282" w:rsidP="00937797">
            <w:pPr>
              <w:jc w:val="center"/>
              <w:rPr>
                <w:vertAlign w:val="superscript"/>
              </w:rPr>
            </w:pPr>
            <w:r w:rsidRPr="001E6CCE">
              <w:t>Код направления расходования Субсидии</w:t>
            </w:r>
            <w:r w:rsidRPr="001E6CCE">
              <w:rPr>
                <w:vertAlign w:val="superscript"/>
              </w:rPr>
              <w:t>6</w:t>
            </w:r>
          </w:p>
        </w:tc>
        <w:tc>
          <w:tcPr>
            <w:tcW w:w="8006" w:type="dxa"/>
            <w:gridSpan w:val="4"/>
          </w:tcPr>
          <w:p w:rsidR="00BD5282" w:rsidRPr="001E6CCE" w:rsidRDefault="00BD5282" w:rsidP="00937797">
            <w:pPr>
              <w:jc w:val="center"/>
            </w:pPr>
            <w:r w:rsidRPr="001E6CCE">
              <w:t>Сумма</w:t>
            </w:r>
          </w:p>
        </w:tc>
      </w:tr>
      <w:tr w:rsidR="00BD5282" w:rsidRPr="001E6CCE" w:rsidTr="001B2AD9">
        <w:trPr>
          <w:trHeight w:val="345"/>
        </w:trPr>
        <w:tc>
          <w:tcPr>
            <w:tcW w:w="3936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1134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1710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4095" w:type="dxa"/>
            <w:gridSpan w:val="2"/>
          </w:tcPr>
          <w:p w:rsidR="00BD5282" w:rsidRPr="001E6CCE" w:rsidRDefault="00BD5282" w:rsidP="00937797">
            <w:pPr>
              <w:jc w:val="center"/>
            </w:pPr>
            <w:r w:rsidRPr="001E6CCE">
              <w:t>объем размещенных на депозитных</w:t>
            </w:r>
          </w:p>
          <w:p w:rsidR="00BD5282" w:rsidRPr="001E6CCE" w:rsidRDefault="00BD5282" w:rsidP="00937797">
            <w:pPr>
              <w:jc w:val="center"/>
            </w:pPr>
            <w:r w:rsidRPr="001E6CCE">
              <w:t>счетах</w:t>
            </w:r>
          </w:p>
        </w:tc>
        <w:tc>
          <w:tcPr>
            <w:tcW w:w="3911" w:type="dxa"/>
            <w:gridSpan w:val="2"/>
          </w:tcPr>
          <w:p w:rsidR="00BD5282" w:rsidRPr="001E6CCE" w:rsidRDefault="00BD5282" w:rsidP="00937797">
            <w:pPr>
              <w:jc w:val="center"/>
            </w:pPr>
            <w:r w:rsidRPr="001E6CCE">
              <w:t>отклонение от планового значения</w:t>
            </w:r>
          </w:p>
        </w:tc>
      </w:tr>
      <w:tr w:rsidR="00BD5282" w:rsidRPr="001E6CCE" w:rsidTr="001B2AD9">
        <w:trPr>
          <w:trHeight w:val="495"/>
        </w:trPr>
        <w:tc>
          <w:tcPr>
            <w:tcW w:w="3936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1134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1710" w:type="dxa"/>
            <w:vMerge/>
          </w:tcPr>
          <w:p w:rsidR="00BD5282" w:rsidRPr="001E6CCE" w:rsidRDefault="00BD5282" w:rsidP="00937797">
            <w:pPr>
              <w:jc w:val="center"/>
            </w:pPr>
          </w:p>
        </w:tc>
        <w:tc>
          <w:tcPr>
            <w:tcW w:w="2100" w:type="dxa"/>
          </w:tcPr>
          <w:p w:rsidR="00BD5282" w:rsidRPr="001E6CCE" w:rsidRDefault="00BD5282" w:rsidP="00937797">
            <w:pPr>
              <w:jc w:val="center"/>
            </w:pPr>
            <w:r w:rsidRPr="001E6CCE">
              <w:t>разрешенных</w:t>
            </w:r>
          </w:p>
          <w:p w:rsidR="00BD5282" w:rsidRPr="001E6CCE" w:rsidRDefault="00BD5282" w:rsidP="00937797">
            <w:pPr>
              <w:jc w:val="center"/>
            </w:pPr>
            <w:r w:rsidRPr="001E6CCE">
              <w:t>к размещению</w:t>
            </w:r>
          </w:p>
          <w:p w:rsidR="00BD5282" w:rsidRPr="001E6CCE" w:rsidRDefault="00BD5282" w:rsidP="00937797">
            <w:pPr>
              <w:jc w:val="center"/>
              <w:rPr>
                <w:vertAlign w:val="superscript"/>
              </w:rPr>
            </w:pPr>
            <w:r w:rsidRPr="001E6CCE">
              <w:t>по плану</w:t>
            </w:r>
            <w:r w:rsidRPr="001E6CCE">
              <w:rPr>
                <w:vertAlign w:val="superscript"/>
              </w:rPr>
              <w:t>7</w:t>
            </w:r>
          </w:p>
        </w:tc>
        <w:tc>
          <w:tcPr>
            <w:tcW w:w="1995" w:type="dxa"/>
          </w:tcPr>
          <w:p w:rsidR="00BD5282" w:rsidRPr="001E6CCE" w:rsidRDefault="00BD5282" w:rsidP="00937797">
            <w:pPr>
              <w:jc w:val="center"/>
            </w:pPr>
            <w:r w:rsidRPr="001E6CCE">
              <w:t>фактически</w:t>
            </w:r>
          </w:p>
        </w:tc>
        <w:tc>
          <w:tcPr>
            <w:tcW w:w="1995" w:type="dxa"/>
          </w:tcPr>
          <w:p w:rsidR="00BD5282" w:rsidRPr="001E6CCE" w:rsidRDefault="00BD5282" w:rsidP="00937797">
            <w:pPr>
              <w:jc w:val="center"/>
            </w:pPr>
            <w:r w:rsidRPr="001E6CCE">
              <w:t>в абсолютных величинах (гр. 4 – гр. 5)</w:t>
            </w:r>
          </w:p>
        </w:tc>
        <w:tc>
          <w:tcPr>
            <w:tcW w:w="1916" w:type="dxa"/>
          </w:tcPr>
          <w:p w:rsidR="00BD5282" w:rsidRPr="001E6CCE" w:rsidRDefault="00BD5282" w:rsidP="00937797">
            <w:pPr>
              <w:jc w:val="center"/>
            </w:pPr>
            <w:r w:rsidRPr="001E6CCE">
              <w:t>в процентах</w:t>
            </w:r>
          </w:p>
          <w:p w:rsidR="00BD5282" w:rsidRPr="001E6CCE" w:rsidRDefault="0068480C" w:rsidP="00937797">
            <w:pPr>
              <w:jc w:val="center"/>
            </w:pPr>
            <w:r w:rsidRPr="001E6CCE">
              <w:t>(гр. 6/ гр. 4) х 100%</w:t>
            </w:r>
            <w:r w:rsidR="00BD5282" w:rsidRPr="001E6CCE">
              <w:t>)</w:t>
            </w:r>
          </w:p>
        </w:tc>
      </w:tr>
    </w:tbl>
    <w:p w:rsidR="003045AF" w:rsidRPr="001E6CCE" w:rsidRDefault="003045AF" w:rsidP="00937797">
      <w:pPr>
        <w:spacing w:line="14" w:lineRule="auto"/>
        <w:jc w:val="center"/>
      </w:pPr>
    </w:p>
    <w:tbl>
      <w:tblPr>
        <w:tblStyle w:val="a6"/>
        <w:tblW w:w="0" w:type="auto"/>
        <w:tblLayout w:type="fixed"/>
        <w:tblLook w:val="04A0"/>
      </w:tblPr>
      <w:tblGrid>
        <w:gridCol w:w="3936"/>
        <w:gridCol w:w="1134"/>
        <w:gridCol w:w="1710"/>
        <w:gridCol w:w="2100"/>
        <w:gridCol w:w="1995"/>
        <w:gridCol w:w="1995"/>
        <w:gridCol w:w="1916"/>
      </w:tblGrid>
      <w:tr w:rsidR="00BD5282" w:rsidRPr="001E6CCE" w:rsidTr="003045AF">
        <w:trPr>
          <w:trHeight w:val="275"/>
          <w:tblHeader/>
        </w:trPr>
        <w:tc>
          <w:tcPr>
            <w:tcW w:w="3936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3</w:t>
            </w:r>
          </w:p>
        </w:tc>
        <w:tc>
          <w:tcPr>
            <w:tcW w:w="2100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5</w:t>
            </w:r>
          </w:p>
        </w:tc>
        <w:tc>
          <w:tcPr>
            <w:tcW w:w="1995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BD5282" w:rsidRPr="001E6CCE" w:rsidRDefault="00BD5282" w:rsidP="00937797">
            <w:pPr>
              <w:jc w:val="center"/>
              <w:rPr>
                <w:sz w:val="24"/>
                <w:szCs w:val="24"/>
              </w:rPr>
            </w:pPr>
            <w:r w:rsidRPr="001E6CCE">
              <w:rPr>
                <w:sz w:val="24"/>
                <w:szCs w:val="24"/>
              </w:rPr>
              <w:t>7</w:t>
            </w: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 w:rsidRPr="00951B5D">
              <w:rPr>
                <w:sz w:val="20"/>
                <w:szCs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0711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на депозит в течение финансового года</w:t>
            </w:r>
          </w:p>
        </w:tc>
        <w:tc>
          <w:tcPr>
            <w:tcW w:w="1134" w:type="dxa"/>
          </w:tcPr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них:</w:t>
            </w:r>
          </w:p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0731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Проценты, начисленные по депозитному    </w:t>
            </w:r>
          </w:p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договору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0732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процент, предусмотренный договором депозитного счета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1995" w:type="dxa"/>
          </w:tcPr>
          <w:p w:rsidR="003045AF" w:rsidRPr="00BD5282" w:rsidRDefault="003045AF" w:rsidP="003045AF">
            <w:pPr>
              <w:jc w:val="center"/>
            </w:pPr>
          </w:p>
        </w:tc>
        <w:tc>
          <w:tcPr>
            <w:tcW w:w="1995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ind w:firstLine="708"/>
              <w:jc w:val="center"/>
            </w:pPr>
            <w:r>
              <w:t>Х</w:t>
            </w:r>
          </w:p>
        </w:tc>
        <w:tc>
          <w:tcPr>
            <w:tcW w:w="1916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</w:tr>
    </w:tbl>
    <w:p w:rsidR="00BD5282" w:rsidRDefault="00BD5282" w:rsidP="00BD5282">
      <w:pPr>
        <w:tabs>
          <w:tab w:val="center" w:pos="7285"/>
          <w:tab w:val="left" w:pos="12885"/>
        </w:tabs>
        <w:rPr>
          <w:sz w:val="28"/>
          <w:szCs w:val="28"/>
        </w:rPr>
      </w:pPr>
    </w:p>
    <w:p w:rsidR="00230ECD" w:rsidRPr="00E67412" w:rsidRDefault="00AF7774" w:rsidP="00230ECD">
      <w:pPr>
        <w:tabs>
          <w:tab w:val="left" w:pos="12885"/>
        </w:tabs>
        <w:rPr>
          <w:sz w:val="28"/>
          <w:szCs w:val="28"/>
        </w:rPr>
      </w:pPr>
      <w:r w:rsidRPr="00E67412">
        <w:rPr>
          <w:sz w:val="28"/>
          <w:szCs w:val="28"/>
        </w:rPr>
        <w:t>Раздел 4. Сведения о расходах на организацию предоставления средств государственной поддержки</w:t>
      </w:r>
      <w:r w:rsidRPr="00E67412">
        <w:rPr>
          <w:rStyle w:val="a5"/>
          <w:sz w:val="28"/>
          <w:szCs w:val="28"/>
        </w:rPr>
        <w:footnoteReference w:id="25"/>
      </w:r>
    </w:p>
    <w:tbl>
      <w:tblPr>
        <w:tblStyle w:val="a6"/>
        <w:tblW w:w="0" w:type="auto"/>
        <w:tblLayout w:type="fixed"/>
        <w:tblLook w:val="04A0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211"/>
      </w:tblGrid>
      <w:tr w:rsidR="00230ECD" w:rsidRPr="001E6CCE" w:rsidTr="0025051F">
        <w:trPr>
          <w:trHeight w:val="315"/>
        </w:trPr>
        <w:tc>
          <w:tcPr>
            <w:tcW w:w="3876" w:type="dxa"/>
            <w:vMerge w:val="restart"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Код направления расходования Субсидии</w:t>
            </w:r>
            <w:r w:rsidRPr="001E6CCE">
              <w:rPr>
                <w:rFonts w:eastAsiaTheme="minorHAnsi"/>
                <w:vertAlign w:val="superscript"/>
                <w:lang w:eastAsia="en-US"/>
              </w:rPr>
              <w:t>6</w:t>
            </w:r>
          </w:p>
        </w:tc>
        <w:tc>
          <w:tcPr>
            <w:tcW w:w="8081" w:type="dxa"/>
            <w:gridSpan w:val="5"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Сумма</w:t>
            </w:r>
          </w:p>
        </w:tc>
      </w:tr>
      <w:tr w:rsidR="00230ECD" w:rsidRPr="001E6CCE" w:rsidTr="00230ECD">
        <w:trPr>
          <w:trHeight w:val="240"/>
        </w:trPr>
        <w:tc>
          <w:tcPr>
            <w:tcW w:w="3876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699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gridSpan w:val="2"/>
          </w:tcPr>
          <w:p w:rsidR="00230ECD" w:rsidRPr="001E6CCE" w:rsidRDefault="00230ECD" w:rsidP="00230ECD">
            <w:pPr>
              <w:tabs>
                <w:tab w:val="left" w:pos="2430"/>
              </w:tabs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объем выплат</w:t>
            </w:r>
          </w:p>
        </w:tc>
        <w:tc>
          <w:tcPr>
            <w:tcW w:w="4395" w:type="dxa"/>
            <w:gridSpan w:val="2"/>
          </w:tcPr>
          <w:p w:rsidR="00230ECD" w:rsidRPr="001E6CCE" w:rsidRDefault="00230ECD" w:rsidP="0025051F">
            <w:pPr>
              <w:tabs>
                <w:tab w:val="left" w:pos="2430"/>
              </w:tabs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 xml:space="preserve">отклонение от планового значения </w:t>
            </w:r>
          </w:p>
        </w:tc>
        <w:tc>
          <w:tcPr>
            <w:tcW w:w="1211" w:type="dxa"/>
            <w:vMerge w:val="restart"/>
          </w:tcPr>
          <w:p w:rsidR="00230ECD" w:rsidRPr="001E6CCE" w:rsidRDefault="00230ECD" w:rsidP="0025051F">
            <w:pPr>
              <w:tabs>
                <w:tab w:val="left" w:pos="2430"/>
              </w:tabs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причина отклонения</w:t>
            </w:r>
          </w:p>
        </w:tc>
      </w:tr>
      <w:tr w:rsidR="00230ECD" w:rsidRPr="001E6CCE" w:rsidTr="00230ECD">
        <w:trPr>
          <w:trHeight w:val="1012"/>
        </w:trPr>
        <w:tc>
          <w:tcPr>
            <w:tcW w:w="3876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230ECD" w:rsidRPr="001E6CCE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</w:tcPr>
          <w:p w:rsidR="00230ECD" w:rsidRPr="001E6CCE" w:rsidRDefault="00230ECD" w:rsidP="0025051F">
            <w:pPr>
              <w:tabs>
                <w:tab w:val="left" w:pos="2430"/>
              </w:tabs>
              <w:rPr>
                <w:rFonts w:eastAsiaTheme="minorHAnsi"/>
                <w:vertAlign w:val="superscript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по плану</w:t>
            </w:r>
            <w:r w:rsidRPr="001E6CCE">
              <w:rPr>
                <w:rFonts w:eastAsiaTheme="minorHAnsi"/>
                <w:vertAlign w:val="superscript"/>
                <w:lang w:eastAsia="en-US"/>
              </w:rPr>
              <w:t>7</w:t>
            </w:r>
          </w:p>
        </w:tc>
        <w:tc>
          <w:tcPr>
            <w:tcW w:w="1575" w:type="dxa"/>
          </w:tcPr>
          <w:p w:rsidR="00230ECD" w:rsidRPr="001E6CCE" w:rsidRDefault="00230ECD" w:rsidP="0025051F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фактически</w:t>
            </w:r>
          </w:p>
        </w:tc>
        <w:tc>
          <w:tcPr>
            <w:tcW w:w="2127" w:type="dxa"/>
          </w:tcPr>
          <w:p w:rsidR="00230ECD" w:rsidRPr="001E6CCE" w:rsidRDefault="00230ECD" w:rsidP="0025051F">
            <w:pPr>
              <w:tabs>
                <w:tab w:val="left" w:pos="2430"/>
              </w:tabs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в абсолютных величинах (гр. 4 – гр. 5)</w:t>
            </w:r>
          </w:p>
        </w:tc>
        <w:tc>
          <w:tcPr>
            <w:tcW w:w="2268" w:type="dxa"/>
          </w:tcPr>
          <w:p w:rsidR="00230ECD" w:rsidRPr="001E6CCE" w:rsidRDefault="00120A99" w:rsidP="0025051F">
            <w:pPr>
              <w:tabs>
                <w:tab w:val="left" w:pos="2430"/>
              </w:tabs>
              <w:rPr>
                <w:rFonts w:eastAsiaTheme="minorHAnsi"/>
                <w:lang w:eastAsia="en-US"/>
              </w:rPr>
            </w:pPr>
            <w:r w:rsidRPr="001E6CCE">
              <w:rPr>
                <w:rFonts w:eastAsiaTheme="minorHAnsi"/>
                <w:lang w:eastAsia="en-US"/>
              </w:rPr>
              <w:t>в процентах (гр. 6</w:t>
            </w:r>
            <w:bookmarkStart w:id="0" w:name="_GoBack"/>
            <w:bookmarkEnd w:id="0"/>
            <w:r w:rsidR="00230ECD" w:rsidRPr="001E6CCE">
              <w:rPr>
                <w:rFonts w:eastAsiaTheme="minorHAnsi"/>
                <w:lang w:eastAsia="en-US"/>
              </w:rPr>
              <w:t>/ гр. 4) х 100%)</w:t>
            </w:r>
          </w:p>
        </w:tc>
        <w:tc>
          <w:tcPr>
            <w:tcW w:w="1211" w:type="dxa"/>
            <w:vMerge/>
          </w:tcPr>
          <w:p w:rsidR="00230ECD" w:rsidRPr="001E6CCE" w:rsidRDefault="00230ECD" w:rsidP="0025051F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230ECD" w:rsidRPr="001E6CCE" w:rsidRDefault="00230ECD" w:rsidP="00285660">
      <w:pPr>
        <w:spacing w:line="14" w:lineRule="auto"/>
      </w:pPr>
    </w:p>
    <w:tbl>
      <w:tblPr>
        <w:tblStyle w:val="a6"/>
        <w:tblW w:w="0" w:type="auto"/>
        <w:tblLayout w:type="fixed"/>
        <w:tblLook w:val="04A0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211"/>
      </w:tblGrid>
      <w:tr w:rsidR="00230ECD" w:rsidRPr="001E6CCE" w:rsidTr="00285660">
        <w:trPr>
          <w:trHeight w:val="174"/>
          <w:tblHeader/>
        </w:trPr>
        <w:tc>
          <w:tcPr>
            <w:tcW w:w="3876" w:type="dxa"/>
          </w:tcPr>
          <w:p w:rsidR="00230ECD" w:rsidRPr="001E6CCE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0" w:type="dxa"/>
          </w:tcPr>
          <w:p w:rsidR="00230ECD" w:rsidRPr="001E6CCE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9" w:type="dxa"/>
          </w:tcPr>
          <w:p w:rsidR="00230ECD" w:rsidRPr="001E6CCE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</w:tcPr>
          <w:p w:rsidR="00230ECD" w:rsidRPr="001E6CCE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75" w:type="dxa"/>
          </w:tcPr>
          <w:p w:rsidR="00230ECD" w:rsidRPr="001E6CCE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7" w:type="dxa"/>
          </w:tcPr>
          <w:p w:rsidR="00230ECD" w:rsidRPr="001E6CCE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</w:tcPr>
          <w:p w:rsidR="00230ECD" w:rsidRPr="001E6CCE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11" w:type="dxa"/>
          </w:tcPr>
          <w:p w:rsidR="00230ECD" w:rsidRPr="001E6CCE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6CCE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AF7774" w:rsidRDefault="00285660" w:rsidP="0025051F">
            <w:pPr>
              <w:jc w:val="both"/>
              <w:rPr>
                <w:sz w:val="24"/>
                <w:szCs w:val="24"/>
              </w:rPr>
            </w:pPr>
            <w:r w:rsidRPr="00AF7774">
              <w:rPr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03000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AF7774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285660" w:rsidRPr="00AF7774" w:rsidRDefault="00285660" w:rsidP="0025051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выплаты заработной платы персоналу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03100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взносы на обязательное социальное </w:t>
            </w:r>
          </w:p>
          <w:p w:rsidR="00285660" w:rsidRPr="00285660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страхование</w:t>
            </w:r>
            <w:r w:rsidRPr="00937797">
              <w:rPr>
                <w:rFonts w:eastAsiaTheme="minorHAnsi"/>
                <w:vertAlign w:val="superscript"/>
                <w:lang w:eastAsia="en-US"/>
              </w:rPr>
              <w:t>9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03200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285660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иные </w:t>
            </w:r>
            <w:r w:rsidRPr="00BD747F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  <w:r w:rsidRPr="00937797">
              <w:rPr>
                <w:rFonts w:eastAsiaTheme="minorHAnsi"/>
                <w:vertAlign w:val="superscript"/>
                <w:lang w:eastAsia="en-US"/>
              </w:rPr>
              <w:t>10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285660" w:rsidRDefault="00285660" w:rsidP="0025051F">
            <w:pPr>
              <w:jc w:val="both"/>
              <w:rPr>
                <w:sz w:val="24"/>
                <w:szCs w:val="24"/>
                <w:vertAlign w:val="superscript"/>
              </w:rPr>
            </w:pPr>
            <w:r w:rsidRPr="00BD747F">
              <w:rPr>
                <w:sz w:val="20"/>
                <w:szCs w:val="20"/>
              </w:rPr>
              <w:t xml:space="preserve">    закупки работ и услуг, всего:</w:t>
            </w:r>
            <w:r w:rsidRPr="00937797">
              <w:rPr>
                <w:vertAlign w:val="superscript"/>
              </w:rPr>
              <w:t>11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закупка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непроизведенных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активов, не-</w:t>
            </w:r>
          </w:p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материальных активов, материальных </w:t>
            </w:r>
          </w:p>
          <w:p w:rsidR="00285660" w:rsidRPr="00BD747F" w:rsidRDefault="00285660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</w:t>
            </w:r>
            <w:r w:rsidR="001E6CCE">
              <w:rPr>
                <w:sz w:val="20"/>
                <w:szCs w:val="20"/>
              </w:rPr>
              <w:t xml:space="preserve"> бюджеты бюджетной системы Росс</w:t>
            </w:r>
            <w:r>
              <w:rPr>
                <w:sz w:val="20"/>
                <w:szCs w:val="20"/>
              </w:rPr>
              <w:t xml:space="preserve">ийской Федерации, за исключением </w:t>
            </w:r>
          </w:p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 обязательное социальное </w:t>
            </w:r>
          </w:p>
          <w:p w:rsidR="00285660" w:rsidRDefault="00285660" w:rsidP="0025051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страхование,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26"/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Процент от суммы Субсидии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E674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Ограничение, установленное </w:t>
            </w:r>
            <w:r w:rsidR="00E67412">
              <w:rPr>
                <w:rFonts w:eastAsiaTheme="minorHAnsi"/>
                <w:sz w:val="20"/>
                <w:szCs w:val="20"/>
                <w:lang w:eastAsia="en-US"/>
              </w:rPr>
              <w:t>Порядком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субсидии, %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03810</w:t>
            </w:r>
          </w:p>
        </w:tc>
        <w:tc>
          <w:tcPr>
            <w:tcW w:w="1699" w:type="dxa"/>
          </w:tcPr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285660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E674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Ограничение, установленное </w:t>
            </w:r>
            <w:r w:rsidR="00E67412">
              <w:rPr>
                <w:rFonts w:eastAsiaTheme="minorHAnsi"/>
                <w:sz w:val="20"/>
                <w:szCs w:val="20"/>
                <w:lang w:eastAsia="en-US"/>
              </w:rPr>
              <w:t>Порядком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предоставления субсидии, руб.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03820</w:t>
            </w:r>
          </w:p>
        </w:tc>
        <w:tc>
          <w:tcPr>
            <w:tcW w:w="1699" w:type="dxa"/>
          </w:tcPr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285660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230ECD" w:rsidRDefault="00230ECD" w:rsidP="00230ECD">
      <w:pPr>
        <w:spacing w:line="14" w:lineRule="auto"/>
      </w:pP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750F4A">
        <w:rPr>
          <w:sz w:val="16"/>
          <w:szCs w:val="16"/>
        </w:rPr>
        <w:t xml:space="preserve">      </w:t>
      </w:r>
      <w:r w:rsidR="00937797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должность                                       </w:t>
      </w:r>
      <w:r w:rsidR="00937797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подпись                                     </w:t>
      </w:r>
      <w:r w:rsidR="00750F4A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расшифровка подписи 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750F4A">
        <w:rPr>
          <w:sz w:val="16"/>
          <w:szCs w:val="16"/>
        </w:rPr>
        <w:t xml:space="preserve">      </w:t>
      </w:r>
      <w:r w:rsidR="00937797">
        <w:rPr>
          <w:sz w:val="16"/>
          <w:szCs w:val="16"/>
        </w:rPr>
        <w:t xml:space="preserve">            </w:t>
      </w:r>
      <w:r w:rsidR="00750F4A">
        <w:rPr>
          <w:sz w:val="16"/>
          <w:szCs w:val="16"/>
        </w:rPr>
        <w:t xml:space="preserve">должность                                     </w:t>
      </w:r>
      <w:r w:rsidR="001E6CCE">
        <w:rPr>
          <w:sz w:val="16"/>
          <w:szCs w:val="16"/>
        </w:rPr>
        <w:t xml:space="preserve">  </w:t>
      </w:r>
      <w:r w:rsidR="00937797">
        <w:rPr>
          <w:sz w:val="16"/>
          <w:szCs w:val="16"/>
        </w:rPr>
        <w:t xml:space="preserve">                </w:t>
      </w:r>
      <w:r w:rsidR="00750F4A">
        <w:rPr>
          <w:sz w:val="16"/>
          <w:szCs w:val="16"/>
        </w:rPr>
        <w:t>подпись                                         расшифровка подписи</w:t>
      </w:r>
    </w:p>
    <w:p w:rsidR="00B25F61" w:rsidRP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B25F61" w:rsidRPr="00B25F61" w:rsidSect="00E67412">
      <w:headerReference w:type="default" r:id="rId7"/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CC1" w:rsidRDefault="00CF7CC1" w:rsidP="00924767">
      <w:r>
        <w:separator/>
      </w:r>
    </w:p>
  </w:endnote>
  <w:endnote w:type="continuationSeparator" w:id="1">
    <w:p w:rsidR="00CF7CC1" w:rsidRDefault="00CF7CC1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CC1" w:rsidRDefault="00CF7CC1" w:rsidP="00924767">
      <w:r>
        <w:separator/>
      </w:r>
    </w:p>
  </w:footnote>
  <w:footnote w:type="continuationSeparator" w:id="1">
    <w:p w:rsidR="00CF7CC1" w:rsidRDefault="00CF7CC1" w:rsidP="00924767">
      <w:r>
        <w:continuationSeparator/>
      </w:r>
    </w:p>
  </w:footnote>
  <w:footnote w:id="2">
    <w:p w:rsidR="00CF7CC1" w:rsidRPr="00AD17A9" w:rsidRDefault="00CF7CC1" w:rsidP="00AD17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17A9">
        <w:rPr>
          <w:rStyle w:val="a5"/>
        </w:rPr>
        <w:footnoteRef/>
      </w:r>
      <w:r w:rsidRPr="00AD17A9">
        <w:t xml:space="preserve"> </w:t>
      </w:r>
      <w:r w:rsidRPr="00AD17A9">
        <w:rPr>
          <w:rFonts w:eastAsiaTheme="minorHAnsi"/>
          <w:sz w:val="20"/>
          <w:szCs w:val="20"/>
          <w:lang w:eastAsia="en-US"/>
        </w:rPr>
        <w:t>Отчет составляется нарастающим итогом с начала текущего финансового года.</w:t>
      </w:r>
    </w:p>
  </w:footnote>
  <w:footnote w:id="3">
    <w:p w:rsidR="00CF7CC1" w:rsidRDefault="00CF7CC1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4">
    <w:p w:rsidR="00CF7CC1" w:rsidRDefault="00CF7CC1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 города Смоленска.</w:t>
      </w:r>
    </w:p>
  </w:footnote>
  <w:footnote w:id="5">
    <w:p w:rsidR="00CF7CC1" w:rsidRPr="00AD17A9" w:rsidRDefault="00CF7CC1" w:rsidP="00AD17A9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AD17A9">
        <w:rPr>
          <w:rStyle w:val="a5"/>
        </w:rPr>
        <w:footnoteRef/>
      </w:r>
      <w:r w:rsidRPr="00AD17A9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Указываются реквизиты С</w:t>
      </w:r>
      <w:r w:rsidRPr="00AD17A9">
        <w:rPr>
          <w:rFonts w:eastAsiaTheme="minorHAnsi"/>
          <w:sz w:val="20"/>
          <w:szCs w:val="20"/>
          <w:lang w:eastAsia="en-US"/>
        </w:rPr>
        <w:t>оглашения.</w:t>
      </w:r>
    </w:p>
    <w:p w:rsidR="00CF7CC1" w:rsidRPr="00AD17A9" w:rsidRDefault="00CF7CC1">
      <w:pPr>
        <w:pStyle w:val="a3"/>
        <w:rPr>
          <w:sz w:val="24"/>
          <w:szCs w:val="24"/>
        </w:rPr>
      </w:pPr>
    </w:p>
  </w:footnote>
  <w:footnote w:id="6">
    <w:p w:rsidR="00CF7CC1" w:rsidRDefault="00CF7CC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Показатели строк 0100-0120, 0500-0520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</w:footnote>
  <w:footnote w:id="7">
    <w:p w:rsidR="00CF7CC1" w:rsidRDefault="00CF7CC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F7359B">
        <w:rPr>
          <w:rFonts w:eastAsiaTheme="minorHAnsi"/>
          <w:sz w:val="20"/>
          <w:szCs w:val="20"/>
          <w:lang w:eastAsia="en-US"/>
        </w:rPr>
        <w:t xml:space="preserve">Коды направлений расходования Субсидии в </w:t>
      </w:r>
      <w:r>
        <w:rPr>
          <w:rFonts w:eastAsiaTheme="minorHAnsi"/>
          <w:sz w:val="20"/>
          <w:szCs w:val="20"/>
          <w:lang w:eastAsia="en-US"/>
        </w:rPr>
        <w:t xml:space="preserve"> графе 3</w:t>
      </w:r>
      <w:r w:rsidRPr="00F7359B">
        <w:rPr>
          <w:rFonts w:eastAsiaTheme="minorHAnsi"/>
          <w:sz w:val="20"/>
          <w:szCs w:val="20"/>
          <w:lang w:eastAsia="en-US"/>
        </w:rPr>
        <w:t xml:space="preserve"> отчета должны соответствовать кодам, у</w:t>
      </w:r>
      <w:r>
        <w:rPr>
          <w:rFonts w:eastAsiaTheme="minorHAnsi"/>
          <w:sz w:val="20"/>
          <w:szCs w:val="20"/>
          <w:lang w:eastAsia="en-US"/>
        </w:rPr>
        <w:t>казанным в Сведениях.</w:t>
      </w:r>
    </w:p>
  </w:footnote>
  <w:footnote w:id="8">
    <w:p w:rsidR="00CF7CC1" w:rsidRPr="002E278D" w:rsidRDefault="00CF7CC1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Показатель формируется в случае, если Соглашением установлены плановые значения на отчетную дату.</w:t>
      </w:r>
      <w:r w:rsidRPr="002E278D">
        <w:t xml:space="preserve"> </w:t>
      </w:r>
    </w:p>
  </w:footnote>
  <w:footnote w:id="9">
    <w:p w:rsidR="00CF7CC1" w:rsidRPr="002E278D" w:rsidRDefault="00CF7CC1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 w:rsidRPr="002E278D"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остатка Субсидии на 1 января текущего финансового года.</w:t>
      </w:r>
      <w:r w:rsidRPr="002E278D">
        <w:t xml:space="preserve"> </w:t>
      </w:r>
    </w:p>
  </w:footnote>
  <w:footnote w:id="10">
    <w:p w:rsidR="00CF7CC1" w:rsidRPr="002E278D" w:rsidRDefault="00CF7CC1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  <w:r w:rsidRPr="002E278D">
        <w:t xml:space="preserve"> </w:t>
      </w:r>
    </w:p>
  </w:footnote>
  <w:footnote w:id="11">
    <w:p w:rsidR="00CF7CC1" w:rsidRPr="002E278D" w:rsidRDefault="00CF7CC1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 w:rsidRPr="002E278D"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расходов по иным выплатам физическим лицам, включая выплаты премий, стипендий, грантов.</w:t>
      </w:r>
    </w:p>
  </w:footnote>
  <w:footnote w:id="12">
    <w:p w:rsidR="00CF7CC1" w:rsidRPr="002E278D" w:rsidRDefault="00CF7CC1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 w:rsidRPr="002E278D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расходов по закупкам работ и услуг, включая выплаты на оплату аренды помещений и оборудования.</w:t>
      </w:r>
    </w:p>
  </w:footnote>
  <w:footnote w:id="13">
    <w:p w:rsidR="00CF7CC1" w:rsidRPr="002E278D" w:rsidRDefault="00CF7CC1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 w:rsidRPr="002E278D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налога на добавленную стоимость, уплаченного налоговым агентом.</w:t>
      </w:r>
    </w:p>
  </w:footnote>
  <w:footnote w:id="14">
    <w:p w:rsidR="00CF7CC1" w:rsidRPr="002E278D" w:rsidRDefault="00CF7CC1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Показатель строки 0360 не включает налог на доходы физических лиц.</w:t>
      </w:r>
    </w:p>
  </w:footnote>
  <w:footnote w:id="15">
    <w:p w:rsidR="00CF7CC1" w:rsidRPr="00F7359B" w:rsidRDefault="00CF7CC1" w:rsidP="00F73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359B">
        <w:rPr>
          <w:rStyle w:val="a5"/>
        </w:rPr>
        <w:footnoteRef/>
      </w:r>
      <w:r w:rsidRPr="00F7359B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</w:footnote>
  <w:footnote w:id="16">
    <w:p w:rsidR="00CF7CC1" w:rsidRDefault="00CF7CC1" w:rsidP="00F7359B">
      <w:pPr>
        <w:autoSpaceDE w:val="0"/>
        <w:autoSpaceDN w:val="0"/>
        <w:adjustRightInd w:val="0"/>
        <w:jc w:val="both"/>
      </w:pPr>
      <w:r w:rsidRPr="00B54D04"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17">
    <w:p w:rsidR="00CF7CC1" w:rsidRPr="001B2AD9" w:rsidRDefault="00CF7CC1" w:rsidP="001B2AD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1B2AD9">
        <w:rPr>
          <w:rFonts w:eastAsiaTheme="minorHAnsi"/>
          <w:sz w:val="20"/>
          <w:szCs w:val="20"/>
          <w:lang w:eastAsia="en-US"/>
        </w:rPr>
        <w:t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8">
    <w:p w:rsidR="00CF7CC1" w:rsidRPr="001B2AD9" w:rsidRDefault="00CF7CC1" w:rsidP="00750F4A">
      <w:pPr>
        <w:autoSpaceDE w:val="0"/>
        <w:autoSpaceDN w:val="0"/>
        <w:adjustRightInd w:val="0"/>
        <w:jc w:val="both"/>
      </w:pPr>
      <w:r w:rsidRPr="001B2AD9">
        <w:rPr>
          <w:rStyle w:val="a5"/>
        </w:rPr>
        <w:footnoteRef/>
      </w:r>
      <w:r>
        <w:rPr>
          <w:rFonts w:eastAsiaTheme="minorHAnsi"/>
          <w:lang w:eastAsia="en-US"/>
        </w:rPr>
        <w:t xml:space="preserve"> </w:t>
      </w:r>
      <w:r w:rsidRPr="001B2AD9">
        <w:rPr>
          <w:rFonts w:eastAsiaTheme="minorHAnsi"/>
          <w:sz w:val="20"/>
          <w:szCs w:val="20"/>
          <w:lang w:eastAsia="en-US"/>
        </w:rPr>
        <w:t>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9">
    <w:p w:rsidR="00CF7CC1" w:rsidRPr="002B3847" w:rsidRDefault="00CF7CC1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>
        <w:rPr>
          <w:rFonts w:eastAsiaTheme="minorHAnsi"/>
          <w:lang w:eastAsia="en-US"/>
        </w:rPr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20">
    <w:p w:rsidR="00CF7CC1" w:rsidRPr="002B3847" w:rsidRDefault="00CF7CC1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21">
    <w:p w:rsidR="00CF7CC1" w:rsidRPr="002B3847" w:rsidRDefault="00CF7CC1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22">
    <w:p w:rsidR="00CF7CC1" w:rsidRPr="002B3847" w:rsidRDefault="00CF7CC1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B3847">
        <w:rPr>
          <w:rStyle w:val="a5"/>
        </w:rPr>
        <w:footnoteRef/>
      </w:r>
      <w:r w:rsidRPr="002B3847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23">
    <w:p w:rsidR="00CF7CC1" w:rsidRPr="002B3847" w:rsidRDefault="00CF7CC1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B3847">
        <w:rPr>
          <w:rStyle w:val="a5"/>
        </w:rPr>
        <w:footnoteRef/>
      </w:r>
      <w:r w:rsidRPr="002B3847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24">
    <w:p w:rsidR="00CF7CC1" w:rsidRDefault="00CF7CC1" w:rsidP="00951B5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3045AF">
        <w:rPr>
          <w:sz w:val="20"/>
          <w:szCs w:val="20"/>
        </w:rPr>
        <w:t xml:space="preserve">Сведения формируются </w:t>
      </w:r>
      <w:r w:rsidRPr="003045AF">
        <w:rPr>
          <w:rFonts w:eastAsiaTheme="minorHAnsi"/>
          <w:sz w:val="20"/>
          <w:szCs w:val="20"/>
          <w:lang w:eastAsia="en-US"/>
        </w:rPr>
        <w:t>в случае</w:t>
      </w:r>
      <w:r>
        <w:rPr>
          <w:rFonts w:eastAsiaTheme="minorHAnsi"/>
          <w:sz w:val="20"/>
          <w:szCs w:val="20"/>
          <w:lang w:eastAsia="en-US"/>
        </w:rPr>
        <w:t>, если Порядком предоставления субсидии разрешено размещать средства Субсидии на депозит.</w:t>
      </w:r>
    </w:p>
    <w:p w:rsidR="00CF7CC1" w:rsidRDefault="00CF7CC1">
      <w:pPr>
        <w:pStyle w:val="a3"/>
      </w:pPr>
    </w:p>
  </w:footnote>
  <w:footnote w:id="25">
    <w:p w:rsidR="00CF7CC1" w:rsidRDefault="00CF7CC1" w:rsidP="00230EC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230ECD">
        <w:rPr>
          <w:sz w:val="20"/>
          <w:szCs w:val="20"/>
        </w:rPr>
        <w:t xml:space="preserve">Сведения </w:t>
      </w:r>
      <w:r w:rsidRPr="00230ECD">
        <w:rPr>
          <w:rFonts w:eastAsiaTheme="minorHAnsi"/>
          <w:iCs/>
          <w:sz w:val="20"/>
          <w:szCs w:val="20"/>
          <w:lang w:eastAsia="en-US"/>
        </w:rPr>
        <w:t xml:space="preserve">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r>
        <w:rPr>
          <w:rFonts w:eastAsiaTheme="minorHAnsi"/>
          <w:iCs/>
          <w:sz w:val="20"/>
          <w:szCs w:val="20"/>
          <w:lang w:eastAsia="en-US"/>
        </w:rPr>
        <w:t>строке 0300 раздела 1 настоящего отчета</w:t>
      </w:r>
      <w:r w:rsidRPr="00230ECD">
        <w:rPr>
          <w:rFonts w:eastAsiaTheme="minorHAnsi"/>
          <w:iCs/>
          <w:sz w:val="20"/>
          <w:szCs w:val="20"/>
          <w:lang w:eastAsia="en-US"/>
        </w:rPr>
        <w:t>.</w:t>
      </w:r>
    </w:p>
  </w:footnote>
  <w:footnote w:id="26">
    <w:p w:rsidR="00CF7CC1" w:rsidRDefault="00CF7CC1" w:rsidP="0028566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CF7CC1" w:rsidRDefault="00CF7CC1" w:rsidP="00BD747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CF7CC1" w:rsidRDefault="00CF7CC1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CF7CC1" w:rsidRDefault="00CF7CC1">
        <w:pPr>
          <w:pStyle w:val="a7"/>
          <w:jc w:val="center"/>
        </w:pPr>
        <w:fldSimple w:instr=" PAGE   \* MERGEFORMAT ">
          <w:r w:rsidR="00937797">
            <w:rPr>
              <w:noProof/>
            </w:rPr>
            <w:t>9</w:t>
          </w:r>
        </w:fldSimple>
      </w:p>
    </w:sdtContent>
  </w:sdt>
  <w:p w:rsidR="00CF7CC1" w:rsidRDefault="00CF7CC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547FF"/>
    <w:rsid w:val="000C1E16"/>
    <w:rsid w:val="00120A99"/>
    <w:rsid w:val="001244C9"/>
    <w:rsid w:val="001245B9"/>
    <w:rsid w:val="00180200"/>
    <w:rsid w:val="001B2AD9"/>
    <w:rsid w:val="001E6CCE"/>
    <w:rsid w:val="001F0FF3"/>
    <w:rsid w:val="00200FC0"/>
    <w:rsid w:val="002262D2"/>
    <w:rsid w:val="00230ECD"/>
    <w:rsid w:val="0025051F"/>
    <w:rsid w:val="00252524"/>
    <w:rsid w:val="00285660"/>
    <w:rsid w:val="002915DE"/>
    <w:rsid w:val="002B3847"/>
    <w:rsid w:val="002E278D"/>
    <w:rsid w:val="002F7E56"/>
    <w:rsid w:val="003045AF"/>
    <w:rsid w:val="003373A8"/>
    <w:rsid w:val="00366A1E"/>
    <w:rsid w:val="00371D4F"/>
    <w:rsid w:val="003B2664"/>
    <w:rsid w:val="003F3DE2"/>
    <w:rsid w:val="004245EF"/>
    <w:rsid w:val="0043316C"/>
    <w:rsid w:val="0044440A"/>
    <w:rsid w:val="00473C07"/>
    <w:rsid w:val="004A24F6"/>
    <w:rsid w:val="004E1076"/>
    <w:rsid w:val="004F113F"/>
    <w:rsid w:val="00511297"/>
    <w:rsid w:val="00550A48"/>
    <w:rsid w:val="005B7E02"/>
    <w:rsid w:val="005D1145"/>
    <w:rsid w:val="00612DDA"/>
    <w:rsid w:val="00662453"/>
    <w:rsid w:val="00682CD6"/>
    <w:rsid w:val="0068480C"/>
    <w:rsid w:val="00690F9D"/>
    <w:rsid w:val="006A182C"/>
    <w:rsid w:val="00723776"/>
    <w:rsid w:val="00750F4A"/>
    <w:rsid w:val="0078638C"/>
    <w:rsid w:val="007A3016"/>
    <w:rsid w:val="007A6EBA"/>
    <w:rsid w:val="007E17E4"/>
    <w:rsid w:val="008D49E1"/>
    <w:rsid w:val="008E209B"/>
    <w:rsid w:val="008E3090"/>
    <w:rsid w:val="008E7017"/>
    <w:rsid w:val="008F3EA4"/>
    <w:rsid w:val="009043AC"/>
    <w:rsid w:val="00924767"/>
    <w:rsid w:val="009311DE"/>
    <w:rsid w:val="00937797"/>
    <w:rsid w:val="00951B5D"/>
    <w:rsid w:val="009A72A4"/>
    <w:rsid w:val="00A24D34"/>
    <w:rsid w:val="00A81A25"/>
    <w:rsid w:val="00A82421"/>
    <w:rsid w:val="00AB3445"/>
    <w:rsid w:val="00AD17A9"/>
    <w:rsid w:val="00AE222F"/>
    <w:rsid w:val="00AF7774"/>
    <w:rsid w:val="00B21166"/>
    <w:rsid w:val="00B25F61"/>
    <w:rsid w:val="00B332E9"/>
    <w:rsid w:val="00B4619A"/>
    <w:rsid w:val="00B47D4D"/>
    <w:rsid w:val="00B54D04"/>
    <w:rsid w:val="00BD5282"/>
    <w:rsid w:val="00BD5FB5"/>
    <w:rsid w:val="00BD747F"/>
    <w:rsid w:val="00C44C8A"/>
    <w:rsid w:val="00C61BBE"/>
    <w:rsid w:val="00C85406"/>
    <w:rsid w:val="00CD3966"/>
    <w:rsid w:val="00CF372A"/>
    <w:rsid w:val="00CF7CC1"/>
    <w:rsid w:val="00D22286"/>
    <w:rsid w:val="00D82B86"/>
    <w:rsid w:val="00DA2E06"/>
    <w:rsid w:val="00DC561F"/>
    <w:rsid w:val="00DC66C8"/>
    <w:rsid w:val="00DF41AF"/>
    <w:rsid w:val="00E01EE5"/>
    <w:rsid w:val="00E5678F"/>
    <w:rsid w:val="00E67412"/>
    <w:rsid w:val="00EA609B"/>
    <w:rsid w:val="00EB24F6"/>
    <w:rsid w:val="00EC4AB7"/>
    <w:rsid w:val="00F7359B"/>
    <w:rsid w:val="00F8057F"/>
    <w:rsid w:val="00FB0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BB310-1F24-4348-94CD-AB24326C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1381</Words>
  <Characters>7873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Раздел 2. Сведения об обязательствах, источником финансового обеспечения которых</vt:lpstr>
    </vt:vector>
  </TitlesOfParts>
  <Company>Microsoft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28</cp:revision>
  <cp:lastPrinted>2022-05-11T09:08:00Z</cp:lastPrinted>
  <dcterms:created xsi:type="dcterms:W3CDTF">2022-04-25T16:28:00Z</dcterms:created>
  <dcterms:modified xsi:type="dcterms:W3CDTF">2024-02-26T09:27:00Z</dcterms:modified>
</cp:coreProperties>
</file>